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131" w:type="pct"/>
        <w:tblLook w:val="04A0" w:firstRow="1" w:lastRow="0" w:firstColumn="1" w:lastColumn="0" w:noHBand="0" w:noVBand="1"/>
      </w:tblPr>
      <w:tblGrid>
        <w:gridCol w:w="3369"/>
        <w:gridCol w:w="2408"/>
        <w:gridCol w:w="3464"/>
      </w:tblGrid>
      <w:tr w:rsidR="003F6F87" w:rsidRPr="003F6F87" w:rsidTr="003F6F87">
        <w:trPr>
          <w:trHeight w:val="927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87" w:rsidRPr="003F6F87" w:rsidRDefault="00C27814" w:rsidP="003F6F8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7977D3">
              <w:rPr>
                <w:b/>
                <w:sz w:val="24"/>
              </w:rPr>
              <w:t xml:space="preserve">REUNIÓN COMITÉ DE COORDINACIÓN </w:t>
            </w:r>
          </w:p>
          <w:p w:rsidR="003F6F87" w:rsidRPr="003F6F87" w:rsidRDefault="00CA3FFD" w:rsidP="003F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F6F87" w:rsidRPr="007977D3">
              <w:rPr>
                <w:sz w:val="24"/>
              </w:rPr>
              <w:t>2</w:t>
            </w:r>
            <w:r w:rsidR="003F6F87" w:rsidRPr="003F6F87">
              <w:rPr>
                <w:sz w:val="24"/>
              </w:rPr>
              <w:t xml:space="preserve"> de </w:t>
            </w:r>
            <w:r w:rsidR="00BA4851">
              <w:rPr>
                <w:sz w:val="24"/>
              </w:rPr>
              <w:t>agosto</w:t>
            </w:r>
            <w:r>
              <w:rPr>
                <w:sz w:val="24"/>
              </w:rPr>
              <w:t xml:space="preserve"> </w:t>
            </w:r>
            <w:r w:rsidR="003F6F87" w:rsidRPr="003F6F87">
              <w:rPr>
                <w:sz w:val="24"/>
              </w:rPr>
              <w:t xml:space="preserve">del 2011, </w:t>
            </w:r>
            <w:r>
              <w:rPr>
                <w:sz w:val="24"/>
              </w:rPr>
              <w:t>2:30</w:t>
            </w:r>
            <w:r w:rsidR="003F6F87" w:rsidRPr="007977D3">
              <w:rPr>
                <w:sz w:val="24"/>
              </w:rPr>
              <w:t xml:space="preserve"> pm, MINAET</w:t>
            </w:r>
          </w:p>
          <w:p w:rsidR="003F6F87" w:rsidRPr="003F6F87" w:rsidRDefault="003F6F87" w:rsidP="003F6F87">
            <w:pPr>
              <w:spacing w:before="240"/>
              <w:rPr>
                <w:sz w:val="24"/>
                <w:u w:val="single"/>
              </w:rPr>
            </w:pPr>
            <w:r w:rsidRPr="003F6F87">
              <w:rPr>
                <w:sz w:val="24"/>
                <w:u w:val="single"/>
              </w:rPr>
              <w:t>Registro de Asistencia</w:t>
            </w:r>
          </w:p>
        </w:tc>
      </w:tr>
      <w:tr w:rsidR="003F6F87" w:rsidRPr="003F6F87" w:rsidTr="007F3477">
        <w:trPr>
          <w:tblHeader/>
        </w:trPr>
        <w:tc>
          <w:tcPr>
            <w:tcW w:w="1823" w:type="pct"/>
            <w:tcBorders>
              <w:top w:val="single" w:sz="4" w:space="0" w:color="auto"/>
            </w:tcBorders>
            <w:shd w:val="clear" w:color="auto" w:fill="000000" w:themeFill="text1"/>
          </w:tcPr>
          <w:p w:rsidR="003F6F87" w:rsidRPr="003F6F87" w:rsidRDefault="003F6F87" w:rsidP="003F6F87">
            <w:pPr>
              <w:jc w:val="center"/>
              <w:rPr>
                <w:b/>
              </w:rPr>
            </w:pPr>
            <w:r w:rsidRPr="003F6F87">
              <w:rPr>
                <w:b/>
              </w:rPr>
              <w:t xml:space="preserve">INSTITUCIÓN 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000000" w:themeFill="text1"/>
          </w:tcPr>
          <w:p w:rsidR="003F6F87" w:rsidRPr="003F6F87" w:rsidRDefault="003F6F87" w:rsidP="003F6F87">
            <w:pPr>
              <w:jc w:val="center"/>
              <w:rPr>
                <w:b/>
              </w:rPr>
            </w:pPr>
            <w:r w:rsidRPr="003F6F87">
              <w:rPr>
                <w:b/>
              </w:rPr>
              <w:t>NOMBRE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000000" w:themeFill="text1"/>
          </w:tcPr>
          <w:p w:rsidR="003F6F87" w:rsidRPr="003F6F87" w:rsidRDefault="003F6F87" w:rsidP="003F6F87">
            <w:pPr>
              <w:jc w:val="center"/>
              <w:rPr>
                <w:b/>
              </w:rPr>
            </w:pPr>
            <w:r w:rsidRPr="003F6F87">
              <w:rPr>
                <w:b/>
              </w:rPr>
              <w:t>FIRMA</w:t>
            </w:r>
          </w:p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 xml:space="preserve">MINISTERIO DE AGRICULTURA Y GANADERIA 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r w:rsidRPr="003F6F87">
              <w:t>Giovanna Valverde</w:t>
            </w:r>
          </w:p>
          <w:p w:rsidR="003F6F87" w:rsidRPr="003F6F87" w:rsidRDefault="003F6F87" w:rsidP="003F6F87">
            <w:r w:rsidRPr="003F6F87">
              <w:t>Asesora Despacho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 xml:space="preserve">MINISTERIO DE AMBIENTE, ENERGIA Y TELECOMUNICACIONES 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r w:rsidRPr="003F6F87">
              <w:t>Maricé Navarro</w:t>
            </w:r>
          </w:p>
          <w:p w:rsidR="003F6F87" w:rsidRPr="003F6F87" w:rsidRDefault="003F6F87" w:rsidP="003F6F87">
            <w:r w:rsidRPr="003F6F87">
              <w:t>Asesora Despacho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>PROGRAMA DE LAS NACIONES UNIDAS PARA EL DESARROLLO</w:t>
            </w:r>
          </w:p>
        </w:tc>
        <w:tc>
          <w:tcPr>
            <w:tcW w:w="1303" w:type="pct"/>
            <w:vAlign w:val="center"/>
          </w:tcPr>
          <w:p w:rsidR="003F6F87" w:rsidRPr="003F6F87" w:rsidRDefault="00CA3FFD" w:rsidP="003F6F87">
            <w:pPr>
              <w:rPr>
                <w:rFonts w:cstheme="minorHAnsi"/>
              </w:rPr>
            </w:pPr>
            <w:r>
              <w:rPr>
                <w:rFonts w:cstheme="minorHAnsi"/>
              </w:rPr>
              <w:t>Damiano Borgogno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CA3FFD" w:rsidP="003F6F87">
            <w:r w:rsidRPr="003F6F87">
              <w:t>PROGRAMA DE LAS NACIONES UNIDAS PARA EL DESARROLLO</w:t>
            </w:r>
          </w:p>
        </w:tc>
        <w:tc>
          <w:tcPr>
            <w:tcW w:w="1303" w:type="pct"/>
            <w:vAlign w:val="center"/>
          </w:tcPr>
          <w:p w:rsidR="003F6F87" w:rsidRPr="003F6F87" w:rsidRDefault="00CA3FFD" w:rsidP="003F6F87">
            <w:r>
              <w:t>Kifah Sasa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>P</w:t>
            </w:r>
            <w:r>
              <w:t xml:space="preserve">LATAFORMA NACIONAL DE PRODUCCIÓN Y COMERCIO RESPONSABLE DE PIÑA EN COSTA RICA 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r w:rsidRPr="003F6F87">
              <w:t>Bernardo Vargas</w:t>
            </w:r>
          </w:p>
          <w:p w:rsidR="003F6F87" w:rsidRPr="003F6F87" w:rsidRDefault="003F6F87" w:rsidP="003F6F87">
            <w:r w:rsidRPr="003F6F87">
              <w:t xml:space="preserve">Coordinador 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</w:tbl>
    <w:p w:rsidR="00BA4851" w:rsidRDefault="00BA4851" w:rsidP="00941A06">
      <w:pPr>
        <w:rPr>
          <w:rFonts w:eastAsiaTheme="minorHAnsi"/>
          <w:sz w:val="24"/>
          <w:lang w:val="es-ES" w:eastAsia="en-US"/>
        </w:rPr>
      </w:pPr>
    </w:p>
    <w:p w:rsidR="00BA4851" w:rsidRDefault="00BA4851">
      <w:pPr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br w:type="page"/>
      </w:r>
    </w:p>
    <w:p w:rsidR="00BA4851" w:rsidRPr="003F6F87" w:rsidRDefault="00BA4851" w:rsidP="00BA4851">
      <w:pPr>
        <w:tabs>
          <w:tab w:val="left" w:pos="2241"/>
        </w:tabs>
        <w:rPr>
          <w:rFonts w:eastAsiaTheme="minorHAnsi"/>
          <w:sz w:val="24"/>
          <w:u w:val="single"/>
          <w:lang w:val="es-ES" w:eastAsia="en-US"/>
        </w:rPr>
      </w:pPr>
      <w:r w:rsidRPr="003F6F87">
        <w:rPr>
          <w:rFonts w:eastAsiaTheme="minorHAnsi"/>
          <w:sz w:val="24"/>
          <w:u w:val="single"/>
          <w:lang w:val="es-ES" w:eastAsia="en-US"/>
        </w:rPr>
        <w:lastRenderedPageBreak/>
        <w:t>Agenda</w:t>
      </w:r>
    </w:p>
    <w:p w:rsidR="00BA4851" w:rsidRDefault="00BA4851" w:rsidP="00BA4851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 w:rsidRPr="007977D3">
        <w:rPr>
          <w:rFonts w:eastAsiaTheme="minorHAnsi"/>
          <w:sz w:val="24"/>
          <w:lang w:val="es-ES" w:eastAsia="en-US"/>
        </w:rPr>
        <w:t>Plan de Trabajo 2011</w:t>
      </w:r>
    </w:p>
    <w:p w:rsidR="00BA4851" w:rsidRDefault="00BA4851" w:rsidP="00BA4851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Presupuesto</w:t>
      </w:r>
    </w:p>
    <w:p w:rsidR="00BA4851" w:rsidRDefault="00BA4851" w:rsidP="00BA4851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 w:rsidRPr="00CA3FFD">
        <w:rPr>
          <w:rFonts w:eastAsiaTheme="minorHAnsi"/>
          <w:sz w:val="24"/>
          <w:lang w:val="es-ES" w:eastAsia="en-US"/>
        </w:rPr>
        <w:t>Visita de TESCO.</w:t>
      </w:r>
    </w:p>
    <w:p w:rsidR="00BA4851" w:rsidRDefault="00BA4851" w:rsidP="00BA4851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 xml:space="preserve">FAO: </w:t>
      </w:r>
      <w:r w:rsidRPr="00CA3FFD">
        <w:rPr>
          <w:rFonts w:eastAsiaTheme="minorHAnsi"/>
          <w:sz w:val="24"/>
          <w:lang w:val="es-ES" w:eastAsia="en-US"/>
        </w:rPr>
        <w:t>Oct</w:t>
      </w:r>
      <w:r>
        <w:rPr>
          <w:rFonts w:eastAsiaTheme="minorHAnsi"/>
          <w:sz w:val="24"/>
          <w:lang w:val="es-ES" w:eastAsia="en-US"/>
        </w:rPr>
        <w:t xml:space="preserve">ubre – </w:t>
      </w:r>
      <w:r w:rsidRPr="00CA3FFD">
        <w:rPr>
          <w:rFonts w:eastAsiaTheme="minorHAnsi"/>
          <w:sz w:val="24"/>
          <w:lang w:val="es-ES" w:eastAsia="en-US"/>
        </w:rPr>
        <w:t>Nov</w:t>
      </w:r>
      <w:r>
        <w:rPr>
          <w:rFonts w:eastAsiaTheme="minorHAnsi"/>
          <w:sz w:val="24"/>
          <w:lang w:val="es-ES" w:eastAsia="en-US"/>
        </w:rPr>
        <w:t>iembre, 2011</w:t>
      </w:r>
    </w:p>
    <w:p w:rsidR="00BA4851" w:rsidRPr="00BA4851" w:rsidRDefault="00BA4851" w:rsidP="00BA4851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Conferencia en N.Y.: Setiembre 2011</w:t>
      </w:r>
    </w:p>
    <w:p w:rsidR="00CA635B" w:rsidRPr="00BA4851" w:rsidRDefault="00CA635B" w:rsidP="00BA4851">
      <w:p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</w:p>
    <w:sectPr w:rsidR="00CA635B" w:rsidRPr="00BA4851" w:rsidSect="0088324C">
      <w:headerReference w:type="default" r:id="rId9"/>
      <w:footerReference w:type="default" r:id="rId10"/>
      <w:pgSz w:w="11906" w:h="16838"/>
      <w:pgMar w:top="1417" w:right="1416" w:bottom="1276" w:left="1701" w:header="851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94" w:rsidRDefault="00FF7B94" w:rsidP="008552C1">
      <w:pPr>
        <w:spacing w:after="0" w:line="240" w:lineRule="auto"/>
      </w:pPr>
      <w:r>
        <w:separator/>
      </w:r>
    </w:p>
  </w:endnote>
  <w:endnote w:type="continuationSeparator" w:id="0">
    <w:p w:rsidR="00FF7B94" w:rsidRDefault="00FF7B94" w:rsidP="008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95" w:rsidRPr="0088324C" w:rsidRDefault="00415D95" w:rsidP="00415D95">
    <w:pPr>
      <w:pStyle w:val="Piedepgina"/>
      <w:jc w:val="center"/>
      <w:rPr>
        <w:rFonts w:ascii="Arial" w:hAnsi="Arial" w:cs="Arial"/>
        <w:w w:val="150"/>
        <w:sz w:val="14"/>
      </w:rPr>
    </w:pPr>
    <w:r w:rsidRPr="0088324C">
      <w:rPr>
        <w:rFonts w:ascii="Arial" w:hAnsi="Arial" w:cs="Arial"/>
        <w:w w:val="150"/>
        <w:sz w:val="14"/>
      </w:rPr>
      <w:t>Oficina principal del MINAET 3er. Piso, Tel. 2231-2344 ext. 212</w:t>
    </w:r>
  </w:p>
  <w:p w:rsidR="00415D95" w:rsidRPr="0088324C" w:rsidRDefault="0088324C" w:rsidP="00415D95">
    <w:pPr>
      <w:pStyle w:val="Piedepgina"/>
      <w:jc w:val="center"/>
      <w:rPr>
        <w:rFonts w:ascii="Arial" w:hAnsi="Arial" w:cs="Arial"/>
        <w:w w:val="150"/>
        <w:sz w:val="14"/>
      </w:rPr>
    </w:pPr>
    <w:r>
      <w:rPr>
        <w:rFonts w:ascii="Arial" w:hAnsi="Arial" w:cs="Arial"/>
        <w:w w:val="150"/>
        <w:sz w:val="14"/>
      </w:rPr>
      <w:t xml:space="preserve">Barrio Francisco Peralta, </w:t>
    </w:r>
    <w:r w:rsidR="00415D95" w:rsidRPr="0088324C">
      <w:rPr>
        <w:rFonts w:ascii="Arial" w:hAnsi="Arial" w:cs="Arial"/>
        <w:w w:val="150"/>
        <w:sz w:val="14"/>
      </w:rPr>
      <w:t>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94" w:rsidRDefault="00FF7B94" w:rsidP="008552C1">
      <w:pPr>
        <w:spacing w:after="0" w:line="240" w:lineRule="auto"/>
      </w:pPr>
      <w:r>
        <w:separator/>
      </w:r>
    </w:p>
  </w:footnote>
  <w:footnote w:type="continuationSeparator" w:id="0">
    <w:p w:rsidR="00FF7B94" w:rsidRDefault="00FF7B94" w:rsidP="008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C1" w:rsidRDefault="00C64FBA" w:rsidP="003A348B">
    <w:pPr>
      <w:pStyle w:val="Encabezado"/>
      <w:rPr>
        <w:rFonts w:eastAsia="Arial Narrow" w:cs="Times New Roman"/>
        <w:b/>
        <w:smallCaps/>
        <w:lang w:eastAsia="es-ES"/>
      </w:rPr>
    </w:pPr>
    <w:r>
      <w:rPr>
        <w:rFonts w:eastAsia="Arial Narrow" w:cs="Times New Roman"/>
        <w:b/>
        <w:smallCap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1448380</wp:posOffset>
              </wp:positionH>
              <wp:positionV relativeFrom="paragraph">
                <wp:posOffset>-198479</wp:posOffset>
              </wp:positionV>
              <wp:extent cx="3298190" cy="413468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851" w:rsidRPr="003A348B" w:rsidRDefault="00BA4851" w:rsidP="00BA4851">
                          <w:pPr>
                            <w:spacing w:after="0" w:line="240" w:lineRule="auto"/>
                            <w:jc w:val="center"/>
                          </w:pPr>
                          <w:r w:rsidRPr="003A348B">
                            <w:rPr>
                              <w:rFonts w:eastAsia="Arial Narrow"/>
                              <w:b/>
                              <w:smallCaps/>
                            </w:rPr>
                            <w:t>Segunda Vice Presidencia de la República de Costa Rica</w:t>
                          </w:r>
                        </w:p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  <w:rPr>
                              <w:rFonts w:eastAsia="Arial Narrow"/>
                              <w:b/>
                              <w:smallCaps/>
                            </w:rPr>
                          </w:pPr>
                          <w:r w:rsidRPr="003A348B">
                            <w:rPr>
                              <w:rFonts w:eastAsia="Arial Narrow" w:cs="Times New Roman"/>
                              <w:b/>
                              <w:smallCaps/>
                              <w:lang w:eastAsia="es-ES"/>
                            </w:rPr>
                            <w:t>Programa de las Naciones Unidas para el Desarrollo</w:t>
                          </w:r>
                        </w:p>
                        <w:p w:rsidR="00BA4851" w:rsidRDefault="00BA48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05pt;margin-top:-15.65pt;width:259.7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PNgg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" stroked="f">
              <v:textbox>
                <w:txbxContent>
                  <w:p w:rsidR="00BA4851" w:rsidRPr="003A348B" w:rsidRDefault="00BA4851" w:rsidP="00BA4851">
                    <w:pPr>
                      <w:spacing w:after="0" w:line="240" w:lineRule="auto"/>
                      <w:jc w:val="center"/>
                    </w:pPr>
                    <w:r w:rsidRPr="003A348B">
                      <w:rPr>
                        <w:rFonts w:eastAsia="Arial Narrow"/>
                        <w:b/>
                        <w:smallCaps/>
                      </w:rPr>
                      <w:t>Segunda Vice Presidencia de la República de Costa Rica</w:t>
                    </w:r>
                  </w:p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  <w:rPr>
                        <w:rFonts w:eastAsia="Arial Narrow"/>
                        <w:b/>
                        <w:smallCaps/>
                      </w:rPr>
                    </w:pPr>
                    <w:r w:rsidRPr="003A348B">
                      <w:rPr>
                        <w:rFonts w:eastAsia="Arial Narrow" w:cs="Times New Roman"/>
                        <w:b/>
                        <w:smallCaps/>
                        <w:lang w:eastAsia="es-ES"/>
                      </w:rPr>
                      <w:t>Programa de las Naciones Unidas para el Desarrollo</w:t>
                    </w:r>
                  </w:p>
                  <w:p w:rsidR="00BA4851" w:rsidRDefault="00BA4851"/>
                </w:txbxContent>
              </v:textbox>
            </v:shape>
          </w:pict>
        </mc:Fallback>
      </mc:AlternateContent>
    </w:r>
    <w:r w:rsidR="003E23F7">
      <w:rPr>
        <w:noProof/>
      </w:rPr>
      <w:drawing>
        <wp:anchor distT="0" distB="0" distL="114300" distR="114300" simplePos="0" relativeHeight="251664384" behindDoc="0" locked="0" layoutInCell="1" allowOverlap="1" wp14:anchorId="2C743DFA" wp14:editId="027A79E3">
          <wp:simplePos x="0" y="0"/>
          <wp:positionH relativeFrom="column">
            <wp:posOffset>-365125</wp:posOffset>
          </wp:positionH>
          <wp:positionV relativeFrom="paragraph">
            <wp:posOffset>-365760</wp:posOffset>
          </wp:positionV>
          <wp:extent cx="1518285" cy="74739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presidenc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Narrow" w:cs="Times New Roman"/>
        <w:b/>
        <w:smallCap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4931410</wp:posOffset>
              </wp:positionH>
              <wp:positionV relativeFrom="paragraph">
                <wp:posOffset>-499110</wp:posOffset>
              </wp:positionV>
              <wp:extent cx="739140" cy="9525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C1" w:rsidRDefault="003E23F7" w:rsidP="00855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B8EFCB" wp14:editId="68D3FC43">
                                <wp:extent cx="540689" cy="834887"/>
                                <wp:effectExtent l="0" t="0" r="0" b="3810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NUD-CR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9301" cy="832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8.3pt;margin-top:-39.3pt;width:58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GAggIAABU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" stroked="f">
              <v:textbox>
                <w:txbxContent>
                  <w:p w:rsidR="008552C1" w:rsidRDefault="003E23F7" w:rsidP="008552C1">
                    <w:r>
                      <w:rPr>
                        <w:noProof/>
                      </w:rPr>
                      <w:drawing>
                        <wp:inline distT="0" distB="0" distL="0" distR="0" wp14:anchorId="03B8EFCB" wp14:editId="68D3FC43">
                          <wp:extent cx="540689" cy="834887"/>
                          <wp:effectExtent l="0" t="0" r="0" b="3810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NUD-CR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9301" cy="832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A348B" w:rsidRPr="003A348B" w:rsidRDefault="003A348B" w:rsidP="003A348B">
    <w:pPr>
      <w:pStyle w:val="Encabezado"/>
      <w:rPr>
        <w:rFonts w:eastAsia="Arial Narrow" w:cs="Times New Roman"/>
        <w:b/>
        <w:smallCaps/>
        <w:lang w:eastAsia="es-ES"/>
      </w:rPr>
    </w:pPr>
  </w:p>
  <w:p w:rsidR="008552C1" w:rsidRPr="008552C1" w:rsidRDefault="00FF7B94" w:rsidP="008552C1">
    <w:pPr>
      <w:spacing w:after="0" w:line="240" w:lineRule="auto"/>
      <w:jc w:val="center"/>
      <w:rPr>
        <w:rFonts w:eastAsia="Arial Narrow"/>
        <w:b/>
      </w:rPr>
    </w:pPr>
    <w:r>
      <w:rPr>
        <w:rFonts w:eastAsia="Arial Narrow"/>
        <w:b/>
      </w:rPr>
      <w:pict>
        <v:rect id="_x0000_i1025" style="width:0;height:1.5pt" o:hralign="center" o:hrstd="t" o:hr="t" fillcolor="#aca899" stroked="f"/>
      </w:pict>
    </w:r>
  </w:p>
  <w:p w:rsidR="008552C1" w:rsidRPr="008552C1" w:rsidRDefault="008552C1" w:rsidP="008552C1">
    <w:pPr>
      <w:pStyle w:val="Encabezado"/>
      <w:jc w:val="center"/>
    </w:pPr>
    <w:r w:rsidRPr="008552C1">
      <w:rPr>
        <w:rFonts w:eastAsia="Arial Narrow"/>
        <w:b/>
      </w:rPr>
      <w:t>PLATAFORMA NACIONAL DE PRODUCCIÓN Y COMERCIO RESPONSABLE DE PIÑA EN COSTA RICA</w:t>
    </w:r>
  </w:p>
  <w:p w:rsidR="008552C1" w:rsidRDefault="0085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5AD"/>
    <w:multiLevelType w:val="hybridMultilevel"/>
    <w:tmpl w:val="83108602"/>
    <w:lvl w:ilvl="0" w:tplc="70561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734C5"/>
    <w:multiLevelType w:val="hybridMultilevel"/>
    <w:tmpl w:val="1C962E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E03"/>
    <w:multiLevelType w:val="hybridMultilevel"/>
    <w:tmpl w:val="8AAEAA60"/>
    <w:lvl w:ilvl="0" w:tplc="AE86C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3315"/>
    <w:multiLevelType w:val="hybridMultilevel"/>
    <w:tmpl w:val="B5502B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1"/>
    <w:rsid w:val="00157EE9"/>
    <w:rsid w:val="001F3904"/>
    <w:rsid w:val="00311318"/>
    <w:rsid w:val="003A348B"/>
    <w:rsid w:val="003B1C8F"/>
    <w:rsid w:val="003C63EA"/>
    <w:rsid w:val="003E23F7"/>
    <w:rsid w:val="003F6F87"/>
    <w:rsid w:val="00415D95"/>
    <w:rsid w:val="004A0B6A"/>
    <w:rsid w:val="004C218C"/>
    <w:rsid w:val="006A1B32"/>
    <w:rsid w:val="006C7DBD"/>
    <w:rsid w:val="0073647E"/>
    <w:rsid w:val="00743864"/>
    <w:rsid w:val="007977D3"/>
    <w:rsid w:val="007D27FA"/>
    <w:rsid w:val="008552C1"/>
    <w:rsid w:val="0088324C"/>
    <w:rsid w:val="008906B2"/>
    <w:rsid w:val="00941A06"/>
    <w:rsid w:val="009B1F1C"/>
    <w:rsid w:val="00A003EA"/>
    <w:rsid w:val="00A30797"/>
    <w:rsid w:val="00A63793"/>
    <w:rsid w:val="00AF21E5"/>
    <w:rsid w:val="00BA4851"/>
    <w:rsid w:val="00C2710B"/>
    <w:rsid w:val="00C27814"/>
    <w:rsid w:val="00C329F2"/>
    <w:rsid w:val="00C64FBA"/>
    <w:rsid w:val="00CA3FFD"/>
    <w:rsid w:val="00CA635B"/>
    <w:rsid w:val="00E35081"/>
    <w:rsid w:val="00E406CA"/>
    <w:rsid w:val="00E63B5C"/>
    <w:rsid w:val="00F84C6A"/>
    <w:rsid w:val="00F878F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FD28552-D84E-43E6-A0DB-DECF41F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2C1"/>
  </w:style>
  <w:style w:type="paragraph" w:styleId="Piedepgina">
    <w:name w:val="footer"/>
    <w:basedOn w:val="Normal"/>
    <w:link w:val="Piedepgina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2C1"/>
  </w:style>
  <w:style w:type="paragraph" w:styleId="Textodeglobo">
    <w:name w:val="Balloon Text"/>
    <w:basedOn w:val="Normal"/>
    <w:link w:val="TextodegloboCar"/>
    <w:uiPriority w:val="99"/>
    <w:semiHidden/>
    <w:unhideWhenUsed/>
    <w:rsid w:val="008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6F87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PLATAFORMA NACIONAL DE PRODUCCIÓN Y COMERCIO RESPONSABLE DE PIÑA EN COSTA RICA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2014-12-15T17:00:00+00:00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00061198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ATLASPDC-4-24400</_dlc_DocId>
    <_dlc_DocIdUrl xmlns="f1161f5b-24a3-4c2d-bc81-44cb9325e8ee">
      <Url>https://info.undp.org/docs/pdc/_layouts/DocIdRedir.aspx?ID=ATLASPDC-4-24400</Url>
      <Description>ATLASPDC-4-24400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4E97A47-2351-41C8-9E7B-890C94FBD27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B2F3762-F664-4FC2-9BBB-A6E59B698348}"/>
</file>

<file path=customXml/itemProps4.xml><?xml version="1.0" encoding="utf-8"?>
<ds:datastoreItem xmlns:ds="http://schemas.openxmlformats.org/officeDocument/2006/customXml" ds:itemID="{81D8E608-6BD7-4CFA-BCD6-82CF28C31B70}"/>
</file>

<file path=customXml/itemProps5.xml><?xml version="1.0" encoding="utf-8"?>
<ds:datastoreItem xmlns:ds="http://schemas.openxmlformats.org/officeDocument/2006/customXml" ds:itemID="{3BA7111F-D400-44C7-A8BD-C3C7BE23C080}"/>
</file>

<file path=customXml/itemProps6.xml><?xml version="1.0" encoding="utf-8"?>
<ds:datastoreItem xmlns:ds="http://schemas.openxmlformats.org/officeDocument/2006/customXml" ds:itemID="{83520CA6-1F77-4A56-A8A0-2119B16C3938}"/>
</file>

<file path=customXml/itemProps7.xml><?xml version="1.0" encoding="utf-8"?>
<ds:datastoreItem xmlns:ds="http://schemas.openxmlformats.org/officeDocument/2006/customXml" ds:itemID="{311ACCDF-F57B-4942-864F-038BB9E08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Director</dc:title>
  <dc:subject/>
  <dc:creator>PLATAFORMA PIÑA</dc:creator>
  <cp:lastModifiedBy>kifah sasa</cp:lastModifiedBy>
  <cp:revision>2</cp:revision>
  <cp:lastPrinted>2011-08-12T19:32:00Z</cp:lastPrinted>
  <dcterms:created xsi:type="dcterms:W3CDTF">2014-12-15T17:12:00Z</dcterms:created>
  <dcterms:modified xsi:type="dcterms:W3CDTF">2014-12-15T17:12:00Z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36560adc-6bf0-4d8c-be76-5b315ef45df5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1289;#CRI|63660651-f839-4300-a31c-00f97fb7fdd7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